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7" w:rsidRDefault="00496F09">
      <w:pPr>
        <w:spacing w:line="440" w:lineRule="exac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附件：</w:t>
      </w:r>
    </w:p>
    <w:p w:rsidR="00937CE7" w:rsidRDefault="00496F09">
      <w:r>
        <w:rPr>
          <w:rFonts w:hint="eastAsia"/>
        </w:rPr>
        <w:t xml:space="preserve">          </w:t>
      </w:r>
    </w:p>
    <w:tbl>
      <w:tblPr>
        <w:tblW w:w="14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83"/>
        <w:gridCol w:w="1599"/>
        <w:gridCol w:w="1241"/>
        <w:gridCol w:w="1155"/>
        <w:gridCol w:w="1216"/>
        <w:gridCol w:w="1231"/>
        <w:gridCol w:w="1097"/>
        <w:gridCol w:w="1188"/>
        <w:gridCol w:w="1237"/>
        <w:gridCol w:w="1287"/>
      </w:tblGrid>
      <w:tr w:rsidR="00937CE7">
        <w:trPr>
          <w:trHeight w:val="642"/>
        </w:trPr>
        <w:tc>
          <w:tcPr>
            <w:tcW w:w="14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2020-2021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学年度第二学期领导干部听课学时数量统计表</w:t>
            </w:r>
            <w:bookmarkEnd w:id="0"/>
          </w:p>
        </w:tc>
      </w:tr>
      <w:tr w:rsidR="00937CE7">
        <w:trPr>
          <w:trHeight w:val="343"/>
        </w:trPr>
        <w:tc>
          <w:tcPr>
            <w:tcW w:w="14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</w:t>
            </w:r>
          </w:p>
        </w:tc>
      </w:tr>
      <w:tr w:rsidR="00937CE7">
        <w:trPr>
          <w:trHeight w:val="388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月听课学时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月听课学时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月听课学时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月听课学时</w:t>
            </w:r>
          </w:p>
        </w:tc>
      </w:tr>
      <w:tr w:rsidR="00937CE7">
        <w:trPr>
          <w:trHeight w:val="38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应听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实听</w:t>
            </w:r>
            <w:proofErr w:type="gram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应听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实听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实听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应听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实听</w:t>
            </w:r>
            <w:proofErr w:type="gramEnd"/>
          </w:p>
        </w:tc>
      </w:tr>
      <w:tr w:rsidR="00937CE7">
        <w:trPr>
          <w:trHeight w:val="3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7CE7">
        <w:trPr>
          <w:trHeight w:val="3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7CE7">
        <w:trPr>
          <w:trHeight w:val="3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7CE7">
        <w:trPr>
          <w:trHeight w:val="3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7CE7">
        <w:trPr>
          <w:trHeight w:val="3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7CE7">
        <w:trPr>
          <w:trHeight w:val="3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7CE7">
        <w:trPr>
          <w:trHeight w:val="3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7CE7">
        <w:trPr>
          <w:trHeight w:val="1924"/>
        </w:trPr>
        <w:tc>
          <w:tcPr>
            <w:tcW w:w="14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496F09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FF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听课人员：校级党政领导；机关职能部门、教辅单位中层副职以上领导干部；各二级学院（部）领导班子成员。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 xml:space="preserve">    2.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听课数量：</w:t>
            </w:r>
            <w:r>
              <w:rPr>
                <w:rStyle w:val="font31"/>
                <w:sz w:val="18"/>
                <w:szCs w:val="18"/>
                <w:lang w:bidi="ar"/>
              </w:rPr>
              <w:t>①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学校党委书记、校长每月听课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不少于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学时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，其中每学期应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不少于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1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学时</w:t>
            </w:r>
            <w:proofErr w:type="gramStart"/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思政课</w:t>
            </w:r>
            <w:proofErr w:type="gramEnd"/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；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br/>
              <w:t xml:space="preserve">                </w:t>
            </w:r>
            <w:r>
              <w:rPr>
                <w:rStyle w:val="font31"/>
                <w:sz w:val="18"/>
                <w:szCs w:val="18"/>
                <w:lang w:bidi="ar"/>
              </w:rPr>
              <w:t>②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学校分管教学工作的副校长每月听课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不少于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学时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，其他校领导每月听课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不少于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1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学时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；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br/>
              <w:t xml:space="preserve">              </w:t>
            </w:r>
            <w:r>
              <w:rPr>
                <w:rStyle w:val="font21"/>
                <w:rFonts w:hint="default"/>
                <w:w w:val="90"/>
                <w:sz w:val="18"/>
                <w:szCs w:val="18"/>
                <w:lang w:bidi="ar"/>
              </w:rPr>
              <w:t xml:space="preserve">  </w:t>
            </w:r>
            <w:r>
              <w:rPr>
                <w:rStyle w:val="font31"/>
                <w:w w:val="90"/>
                <w:sz w:val="18"/>
                <w:szCs w:val="18"/>
                <w:lang w:bidi="ar"/>
              </w:rPr>
              <w:t>③</w:t>
            </w:r>
            <w:r>
              <w:rPr>
                <w:rStyle w:val="font21"/>
                <w:rFonts w:hint="default"/>
                <w:w w:val="90"/>
                <w:sz w:val="18"/>
                <w:szCs w:val="18"/>
                <w:lang w:bidi="ar"/>
              </w:rPr>
              <w:t>发展规划与质量监督处、教务处、学生处、团委中层副职以上领导干部每月听课</w:t>
            </w:r>
            <w:r>
              <w:rPr>
                <w:rStyle w:val="font41"/>
                <w:rFonts w:hint="default"/>
                <w:w w:val="90"/>
                <w:sz w:val="18"/>
                <w:szCs w:val="18"/>
                <w:lang w:bidi="ar"/>
              </w:rPr>
              <w:t>不少于</w:t>
            </w:r>
            <w:r>
              <w:rPr>
                <w:rStyle w:val="font41"/>
                <w:rFonts w:hint="default"/>
                <w:w w:val="90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hint="default"/>
                <w:w w:val="90"/>
                <w:sz w:val="18"/>
                <w:szCs w:val="18"/>
                <w:lang w:bidi="ar"/>
              </w:rPr>
              <w:t>学时</w:t>
            </w:r>
            <w:r>
              <w:rPr>
                <w:rStyle w:val="font21"/>
                <w:rFonts w:hint="default"/>
                <w:w w:val="90"/>
                <w:sz w:val="18"/>
                <w:szCs w:val="18"/>
                <w:lang w:bidi="ar"/>
              </w:rPr>
              <w:t>；其他机关职能部门、教辅单位中层副职以上领导干部每月听课</w:t>
            </w:r>
            <w:r>
              <w:rPr>
                <w:rStyle w:val="font41"/>
                <w:rFonts w:hint="default"/>
                <w:w w:val="90"/>
                <w:sz w:val="18"/>
                <w:szCs w:val="18"/>
                <w:lang w:bidi="ar"/>
              </w:rPr>
              <w:t>不少于</w:t>
            </w:r>
            <w:r>
              <w:rPr>
                <w:rStyle w:val="font41"/>
                <w:rFonts w:hint="default"/>
                <w:w w:val="90"/>
                <w:sz w:val="18"/>
                <w:szCs w:val="18"/>
                <w:lang w:bidi="ar"/>
              </w:rPr>
              <w:t>1</w:t>
            </w:r>
            <w:r>
              <w:rPr>
                <w:rStyle w:val="font41"/>
                <w:rFonts w:hint="default"/>
                <w:w w:val="90"/>
                <w:sz w:val="18"/>
                <w:szCs w:val="18"/>
                <w:lang w:bidi="ar"/>
              </w:rPr>
              <w:t>学时</w:t>
            </w:r>
            <w:r>
              <w:rPr>
                <w:rStyle w:val="font21"/>
                <w:rFonts w:hint="default"/>
                <w:w w:val="90"/>
                <w:sz w:val="18"/>
                <w:szCs w:val="18"/>
                <w:lang w:bidi="ar"/>
              </w:rPr>
              <w:t>；</w:t>
            </w:r>
            <w:r>
              <w:rPr>
                <w:rStyle w:val="font21"/>
                <w:rFonts w:hint="default"/>
                <w:w w:val="80"/>
                <w:sz w:val="18"/>
                <w:szCs w:val="18"/>
                <w:lang w:bidi="ar"/>
              </w:rPr>
              <w:br/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 xml:space="preserve">                </w:t>
            </w:r>
            <w:r>
              <w:rPr>
                <w:rStyle w:val="font31"/>
                <w:sz w:val="18"/>
                <w:szCs w:val="18"/>
                <w:lang w:bidi="ar"/>
              </w:rPr>
              <w:t>④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各二级学院（部）领导班子成员每月听课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不少于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hint="default"/>
                <w:sz w:val="18"/>
                <w:szCs w:val="18"/>
                <w:lang w:bidi="ar"/>
              </w:rPr>
              <w:t>学时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。</w:t>
            </w:r>
          </w:p>
        </w:tc>
      </w:tr>
      <w:tr w:rsidR="00937CE7">
        <w:trPr>
          <w:trHeight w:val="351"/>
        </w:trPr>
        <w:tc>
          <w:tcPr>
            <w:tcW w:w="14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37CE7" w:rsidRDefault="00937CE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</w:tr>
    </w:tbl>
    <w:p w:rsidR="00937CE7" w:rsidRDefault="00496F09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 xml:space="preserve">                                            </w:t>
      </w:r>
    </w:p>
    <w:sectPr w:rsidR="00937CE7">
      <w:pgSz w:w="16838" w:h="11906" w:orient="landscape"/>
      <w:pgMar w:top="1689" w:right="1213" w:bottom="1689" w:left="121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53B0"/>
    <w:rsid w:val="00496F09"/>
    <w:rsid w:val="00937CE7"/>
    <w:rsid w:val="03CA0892"/>
    <w:rsid w:val="03CD37C4"/>
    <w:rsid w:val="04A93868"/>
    <w:rsid w:val="08E2355A"/>
    <w:rsid w:val="0D1C312F"/>
    <w:rsid w:val="13E72746"/>
    <w:rsid w:val="148D5786"/>
    <w:rsid w:val="16445108"/>
    <w:rsid w:val="171E763F"/>
    <w:rsid w:val="1B2D0BDF"/>
    <w:rsid w:val="1EE06445"/>
    <w:rsid w:val="283B2CFE"/>
    <w:rsid w:val="2C920FE6"/>
    <w:rsid w:val="3A37648B"/>
    <w:rsid w:val="3CC353B0"/>
    <w:rsid w:val="3CFF4AAB"/>
    <w:rsid w:val="42586B51"/>
    <w:rsid w:val="48DA439B"/>
    <w:rsid w:val="5C1F2F25"/>
    <w:rsid w:val="67D33286"/>
    <w:rsid w:val="68AC0F8E"/>
    <w:rsid w:val="6AF50B42"/>
    <w:rsid w:val="6D90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FF0000"/>
      <w:sz w:val="12"/>
      <w:szCs w:val="1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12"/>
      <w:szCs w:val="1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FF0000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FF0000"/>
      <w:sz w:val="12"/>
      <w:szCs w:val="1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12"/>
      <w:szCs w:val="1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FF000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</dc:creator>
  <cp:lastModifiedBy>Users</cp:lastModifiedBy>
  <cp:revision>3</cp:revision>
  <cp:lastPrinted>2021-03-05T06:21:00Z</cp:lastPrinted>
  <dcterms:created xsi:type="dcterms:W3CDTF">2020-09-08T00:07:00Z</dcterms:created>
  <dcterms:modified xsi:type="dcterms:W3CDTF">2021-08-30T07:42:00Z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