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B8CDC">
      <w:pPr>
        <w:jc w:val="right"/>
        <w:rPr>
          <w:rFonts w:ascii="仿宋" w:hAnsi="仿宋" w:eastAsia="仿宋"/>
          <w:sz w:val="32"/>
          <w:szCs w:val="32"/>
        </w:rPr>
      </w:pPr>
    </w:p>
    <w:p w14:paraId="452BDE8E">
      <w:pPr>
        <w:jc w:val="right"/>
        <w:rPr>
          <w:rFonts w:ascii="仿宋" w:hAnsi="仿宋" w:eastAsia="仿宋"/>
          <w:sz w:val="32"/>
          <w:szCs w:val="32"/>
        </w:rPr>
      </w:pPr>
    </w:p>
    <w:p w14:paraId="36078D23">
      <w:pPr>
        <w:spacing w:before="124" w:beforeLines="40" w:line="52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鞍师发规字〔202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0B6462F7">
      <w:pPr>
        <w:rPr>
          <w:b/>
          <w:sz w:val="32"/>
          <w:szCs w:val="32"/>
        </w:rPr>
      </w:pPr>
    </w:p>
    <w:p w14:paraId="3C74687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val="en-US" w:eastAsia="zh-CN"/>
        </w:rPr>
        <w:t>进一步</w:t>
      </w:r>
      <w:r>
        <w:rPr>
          <w:b/>
          <w:sz w:val="44"/>
          <w:szCs w:val="44"/>
        </w:rPr>
        <w:t>加强学校规章制度</w:t>
      </w:r>
    </w:p>
    <w:p w14:paraId="222EFC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制定规范的通知</w:t>
      </w:r>
    </w:p>
    <w:p w14:paraId="75AF2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</w:p>
    <w:p w14:paraId="07596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机关各部门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各直属单位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2B69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/>
          <w:sz w:val="32"/>
          <w:szCs w:val="32"/>
        </w:rPr>
        <w:t>提高学校规章制度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含规范性文件，以下同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发文</w:t>
      </w:r>
      <w:r>
        <w:rPr>
          <w:rFonts w:hint="eastAsia" w:ascii="仿宋" w:hAnsi="仿宋" w:eastAsia="仿宋"/>
          <w:sz w:val="32"/>
          <w:szCs w:val="32"/>
        </w:rPr>
        <w:t>质量，形成完善的制度体系，</w:t>
      </w:r>
      <w:r>
        <w:rPr>
          <w:rFonts w:hint="eastAsia" w:ascii="仿宋" w:hAnsi="仿宋" w:eastAsia="仿宋" w:cs="仿宋"/>
          <w:sz w:val="32"/>
          <w:szCs w:val="32"/>
        </w:rPr>
        <w:t>现就加强学校规章制度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制定规范提出如下要求：</w:t>
      </w:r>
    </w:p>
    <w:p w14:paraId="07049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一、关于表述形式的规范</w:t>
      </w:r>
    </w:p>
    <w:p w14:paraId="7D8A6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规章制度有分条式和段落式两种表述形式。</w:t>
      </w:r>
    </w:p>
    <w:p w14:paraId="71249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（一）分条式表述形式，是指文件内容通过程式化的固定条文格式来表述，采用“第XX条”的表现形式。</w:t>
      </w:r>
    </w:p>
    <w:p w14:paraId="5ACB8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（二）段落式表述形式，是指没有程式化的固定条文表述格式，不采用“第XX条”的表现形式，而以自然段落前加序数符号来表述的表现形式。</w:t>
      </w:r>
    </w:p>
    <w:p w14:paraId="649B5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规章制度能够采用分条式形式表述的，应当尽可能采用分条式形式表述。</w:t>
      </w:r>
    </w:p>
    <w:p w14:paraId="54B05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二、关于篇章结构的规范</w:t>
      </w:r>
    </w:p>
    <w:p w14:paraId="56945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规章制度根据文件自身性质、内容多少、篇幅长短不同，可采用简单结构、一般结构或复杂结构行文。</w:t>
      </w:r>
    </w:p>
    <w:p w14:paraId="2F578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（一）简单结构的规章制度，可以采用段落形式表述；</w:t>
      </w:r>
    </w:p>
    <w:p w14:paraId="58CF4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（二）一般结构的规章制度，采用从头到尾以条文贯通的形式表述；</w:t>
      </w:r>
    </w:p>
    <w:p w14:paraId="43B1F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（三）复杂结构的规章制度，条文之上分章来表述。</w:t>
      </w:r>
    </w:p>
    <w:p w14:paraId="192F6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凡内容较少，条文在15条以内的规章制度，采用一般结构行文，力求简约。</w:t>
      </w:r>
    </w:p>
    <w:p w14:paraId="5BDAD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三、关于内部层级的规范</w:t>
      </w:r>
    </w:p>
    <w:p w14:paraId="390BC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规章制度层级从上至下依次设章、条、款、项、目。</w:t>
      </w:r>
    </w:p>
    <w:p w14:paraId="242B7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（一）章。章设标题，每一章应当有相对独立的内容，各章之间应当有内在的逻辑联系。第一章为总则，最后一章为附则，其他章规定具体事项。</w:t>
      </w:r>
    </w:p>
    <w:p w14:paraId="287DA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（二）条。章下设条。每条内容应保证相对的独立性和完整性。一条只能规定章中的一层意思；同一层意思的内容只能规定在同一条中。条的顺序安排，应当符合由一般到具体的逻辑顺序。</w:t>
      </w:r>
    </w:p>
    <w:p w14:paraId="4F0C4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条依序标注序号为：第一条、……。</w:t>
      </w:r>
    </w:p>
    <w:p w14:paraId="5DCBB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（三）款。条的内容有两层以上的意思需要表述的，条下设款。一款只能规定条中的一层意思；同一层意思的内容只能规定在同一款中。</w:t>
      </w:r>
    </w:p>
    <w:p w14:paraId="5065E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款以自然段的形式在条中表述，两款以上可标注序号为：（一）……。</w:t>
      </w:r>
    </w:p>
    <w:p w14:paraId="4C572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（四）项。款的内容有两层以上的意思需要表述的，款下设项。一项只能规定款中的一层意思；同一层意思的内容只能规定在同一项中。</w:t>
      </w:r>
    </w:p>
    <w:p w14:paraId="16DFB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项以自然段的形式在款中表述，两项以上可标注序号为：1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……。</w:t>
      </w:r>
    </w:p>
    <w:p w14:paraId="21181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（五）目。项的内容有两层以上的意思需要表述的，项下设目。一目只能规定项中的一层意思；同一层意思的内容只能规定在同一目中。</w:t>
      </w:r>
    </w:p>
    <w:p w14:paraId="683CD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目以自然段的形式在项中表述，两目以上可标注序号为：（1）……。</w:t>
      </w:r>
    </w:p>
    <w:p w14:paraId="3A2C1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四、关于文件发布的规范</w:t>
      </w:r>
    </w:p>
    <w:p w14:paraId="7F810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规章</w:t>
      </w:r>
      <w:r>
        <w:rPr>
          <w:rFonts w:hint="eastAsia" w:ascii="仿宋" w:hAnsi="仿宋" w:eastAsia="仿宋"/>
          <w:sz w:val="32"/>
          <w:szCs w:val="32"/>
        </w:rPr>
        <w:t>制度作出修改的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文件，</w:t>
      </w: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批转转发性通知即</w:t>
      </w:r>
      <w:r>
        <w:rPr>
          <w:rFonts w:hint="eastAsia" w:ascii="仿宋" w:hAnsi="仿宋" w:eastAsia="仿宋" w:cs="仿宋"/>
          <w:sz w:val="32"/>
          <w:szCs w:val="32"/>
        </w:rPr>
        <w:t>《关于印发&lt;</w:t>
      </w:r>
      <w:r>
        <w:rPr>
          <w:rFonts w:hint="eastAsia" w:ascii="仿宋" w:hAnsi="仿宋" w:eastAsia="仿宋"/>
          <w:sz w:val="32"/>
          <w:szCs w:val="32"/>
        </w:rPr>
        <w:t>鞍山师范学院XXXX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</w:rPr>
        <w:t>&gt;的通知》发布，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不再按照</w:t>
      </w:r>
      <w:r>
        <w:rPr>
          <w:rFonts w:hint="eastAsia" w:ascii="仿宋" w:hAnsi="仿宋" w:eastAsia="仿宋"/>
          <w:sz w:val="32"/>
          <w:szCs w:val="32"/>
        </w:rPr>
        <w:t>《关于修改&lt;鞍山师范学院XXXX管理办法&gt;的决定</w:t>
      </w:r>
      <w:r>
        <w:rPr>
          <w:rFonts w:hint="eastAsia" w:ascii="仿宋" w:hAnsi="仿宋" w:eastAsia="仿宋" w:cs="仿宋"/>
          <w:sz w:val="32"/>
          <w:szCs w:val="32"/>
        </w:rPr>
        <w:t>》发布，在附则或结尾处，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需要</w:t>
      </w:r>
      <w:r>
        <w:rPr>
          <w:rFonts w:hint="eastAsia" w:ascii="仿宋" w:hAnsi="仿宋" w:eastAsia="仿宋" w:cs="仿宋"/>
          <w:sz w:val="32"/>
          <w:szCs w:val="32"/>
        </w:rPr>
        <w:t>对原制度文件予以废止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9EE1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五、关于生效日期的规范</w:t>
      </w:r>
    </w:p>
    <w:p w14:paraId="31F1D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通常以“本办法/细则/…自发布之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日起施行”或“本办法/细则/…自</w:t>
      </w:r>
      <w:r>
        <w:rPr>
          <w:rFonts w:hint="eastAsia" w:ascii="仿宋" w:hAnsi="仿宋" w:eastAsia="仿宋"/>
          <w:sz w:val="32"/>
          <w:szCs w:val="32"/>
        </w:rPr>
        <w:t>×年×月×日</w:t>
      </w:r>
      <w:r>
        <w:rPr>
          <w:rFonts w:hint="eastAsia" w:ascii="仿宋" w:hAnsi="仿宋" w:eastAsia="仿宋" w:cs="仿宋"/>
          <w:sz w:val="32"/>
          <w:szCs w:val="32"/>
        </w:rPr>
        <w:t>起施行”注明。涉及学校、师生群体利益，情况较为复杂的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规章</w:t>
      </w:r>
      <w:r>
        <w:rPr>
          <w:rFonts w:hint="eastAsia" w:ascii="仿宋" w:hAnsi="仿宋" w:eastAsia="仿宋" w:cs="仿宋"/>
          <w:sz w:val="32"/>
          <w:szCs w:val="32"/>
        </w:rPr>
        <w:t>制度文件，需要一段施行准备期以便于理解文件精神，此时可适当延后制度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生效日期。</w:t>
      </w:r>
    </w:p>
    <w:p w14:paraId="25554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关于有效期限的规范</w:t>
      </w:r>
    </w:p>
    <w:p w14:paraId="7E310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规范性文件（带有规范性内容的意见、方案、决定、通告、通知等）在一定时期内适用的，应当规定有效期。规范性文件未规定有效期的，有效期最长为5年。</w:t>
      </w:r>
      <w:r>
        <w:rPr>
          <w:rFonts w:hint="eastAsia" w:ascii="仿宋" w:hAnsi="仿宋" w:eastAsia="仿宋"/>
          <w:color w:val="auto"/>
          <w:sz w:val="32"/>
          <w:szCs w:val="32"/>
        </w:rPr>
        <w:t>有效期满的，规范性文件自动失效或者废止。</w:t>
      </w:r>
    </w:p>
    <w:p w14:paraId="1E94C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试行</w:t>
      </w:r>
      <w:r>
        <w:rPr>
          <w:rFonts w:hint="eastAsia" w:ascii="仿宋" w:hAnsi="仿宋" w:eastAsia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暂行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的文件有效期为2年，2年内要根据情况变化及时修改完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善或废止制度，2年内未修改或废止的，满2年默认制度文件正式执行，自动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去掉“试行”“暂行”字样，并沿用原发文字号。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试行</w:t>
      </w:r>
      <w:r>
        <w:rPr>
          <w:rFonts w:hint="eastAsia" w:ascii="仿宋" w:hAnsi="仿宋" w:eastAsia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暂行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在附则或结尾处，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需要注明“</w:t>
      </w:r>
      <w:r>
        <w:rPr>
          <w:rFonts w:hint="eastAsia" w:ascii="仿宋" w:hAnsi="仿宋" w:eastAsia="仿宋" w:cs="仿宋"/>
          <w:sz w:val="32"/>
          <w:szCs w:val="32"/>
        </w:rPr>
        <w:t>本办法/细则/…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有效期为2年，2年后如正式执行，自动去掉‘试行’</w:t>
      </w:r>
      <w:r>
        <w:rPr>
          <w:rFonts w:hint="eastAsia"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‘暂行’字样，发文字号继续沿用。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</w:t>
      </w:r>
    </w:p>
    <w:p w14:paraId="2BA7C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七、关于文件引用的规范</w:t>
      </w:r>
    </w:p>
    <w:p w14:paraId="11A4A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（一）引用发布以来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未修改过</w:t>
      </w:r>
      <w:r>
        <w:rPr>
          <w:rFonts w:hint="eastAsia" w:ascii="仿宋" w:hAnsi="仿宋" w:eastAsia="仿宋"/>
          <w:sz w:val="32"/>
          <w:szCs w:val="32"/>
        </w:rPr>
        <w:t>的文件：根据《XXXXX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办法</w:t>
      </w:r>
      <w:r>
        <w:rPr>
          <w:rFonts w:hint="eastAsia" w:ascii="仿宋" w:hAnsi="仿宋" w:eastAsia="仿宋"/>
          <w:sz w:val="32"/>
          <w:szCs w:val="32"/>
        </w:rPr>
        <w:t>》（鞍师委发</w:t>
      </w:r>
      <w:r>
        <w:rPr>
          <w:rFonts w:hint="eastAsia" w:ascii="仿宋" w:hAnsi="仿宋" w:eastAsia="仿宋" w:cs="仿宋"/>
          <w:sz w:val="32"/>
          <w:szCs w:val="32"/>
        </w:rPr>
        <w:t>〔20XX〕XX号）</w:t>
      </w:r>
    </w:p>
    <w:p w14:paraId="02AE7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（二）引用曾修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</w:t>
      </w:r>
      <w:r>
        <w:rPr>
          <w:rFonts w:hint="eastAsia" w:ascii="仿宋" w:hAnsi="仿宋" w:eastAsia="仿宋" w:cs="仿宋"/>
          <w:sz w:val="32"/>
          <w:szCs w:val="32"/>
        </w:rPr>
        <w:t>过的文件：根据《</w:t>
      </w:r>
      <w:r>
        <w:rPr>
          <w:rFonts w:hint="eastAsia" w:ascii="仿宋" w:hAnsi="仿宋" w:eastAsia="仿宋"/>
          <w:sz w:val="32"/>
          <w:szCs w:val="32"/>
        </w:rPr>
        <w:t>XXXXX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（鞍师委发</w:t>
      </w:r>
      <w:r>
        <w:rPr>
          <w:rFonts w:hint="eastAsia" w:ascii="仿宋" w:hAnsi="仿宋" w:eastAsia="仿宋" w:cs="仿宋"/>
          <w:sz w:val="32"/>
          <w:szCs w:val="32"/>
        </w:rPr>
        <w:t>〔20XX〕XX号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发布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原文件已废止，用新制度发文字号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26EF4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（三）引用“暂行”</w:t>
      </w:r>
      <w:r>
        <w:rPr>
          <w:rFonts w:hint="eastAsia" w:ascii="仿宋" w:hAnsi="仿宋" w:eastAsia="仿宋"/>
          <w:sz w:val="32"/>
          <w:szCs w:val="32"/>
        </w:rPr>
        <w:t>“试行”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满2年</w:t>
      </w:r>
      <w:r>
        <w:rPr>
          <w:rFonts w:hint="eastAsia" w:ascii="仿宋" w:hAnsi="仿宋" w:eastAsia="仿宋"/>
          <w:sz w:val="32"/>
          <w:szCs w:val="32"/>
        </w:rPr>
        <w:t>后的文件：根据《XXXXX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办法</w:t>
      </w:r>
      <w:r>
        <w:rPr>
          <w:rFonts w:hint="eastAsia" w:ascii="仿宋" w:hAnsi="仿宋" w:eastAsia="仿宋"/>
          <w:sz w:val="32"/>
          <w:szCs w:val="32"/>
        </w:rPr>
        <w:t>》（鞍师委发</w:t>
      </w:r>
      <w:r>
        <w:rPr>
          <w:rFonts w:hint="eastAsia" w:ascii="仿宋" w:hAnsi="仿宋" w:eastAsia="仿宋" w:cs="仿宋"/>
          <w:sz w:val="32"/>
          <w:szCs w:val="32"/>
        </w:rPr>
        <w:t>〔20XX〕XX号）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沿用原发文字号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60C93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八、关于文字文风的规范</w:t>
      </w:r>
    </w:p>
    <w:p w14:paraId="1A53F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文件中涉及的政治表述要规范；对同一对象的表述前后要一致，不要引起歧义；对专业术语的表述要准确；对引用相关法律法规、文件名称要规范。</w:t>
      </w:r>
    </w:p>
    <w:p w14:paraId="37DC4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注：本文中的举例为党委发文字号，上述规范自2025年7月1日起施行，此前已经发布的规章制度及发文字号不必改动。</w:t>
      </w:r>
    </w:p>
    <w:p w14:paraId="5FA88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 w14:paraId="0670C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附件：鞍山师范学院XXXX管理办法（格式体例）</w:t>
      </w:r>
    </w:p>
    <w:p w14:paraId="2FD3E602">
      <w:pPr>
        <w:spacing w:line="540" w:lineRule="exact"/>
        <w:ind w:firstLine="1600" w:firstLineChars="500"/>
        <w:rPr>
          <w:rFonts w:ascii="仿宋" w:hAnsi="仿宋" w:eastAsia="仿宋" w:cs="仿宋"/>
          <w:sz w:val="32"/>
          <w:szCs w:val="32"/>
        </w:rPr>
      </w:pPr>
    </w:p>
    <w:p w14:paraId="76EE380F">
      <w:pPr>
        <w:spacing w:line="540" w:lineRule="exact"/>
        <w:ind w:firstLine="1600" w:firstLineChars="500"/>
        <w:rPr>
          <w:rFonts w:ascii="仿宋" w:hAnsi="仿宋" w:eastAsia="仿宋" w:cs="仿宋"/>
          <w:sz w:val="32"/>
          <w:szCs w:val="32"/>
        </w:rPr>
      </w:pPr>
    </w:p>
    <w:p w14:paraId="0C27E904">
      <w:pPr>
        <w:spacing w:line="54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党委发展规划部（处）</w:t>
      </w:r>
    </w:p>
    <w:p w14:paraId="116D56B6">
      <w:pPr>
        <w:spacing w:line="54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CBE0450">
      <w:pPr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3F5BA782">
      <w:pPr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4FC680F6">
      <w:pPr>
        <w:pBdr>
          <w:top w:val="single" w:color="auto" w:sz="6" w:space="1"/>
          <w:bottom w:val="single" w:color="auto" w:sz="6" w:space="1"/>
        </w:pBdr>
        <w:spacing w:line="420" w:lineRule="exact"/>
        <w:ind w:firstLine="316" w:firstLineChars="100"/>
        <w:rPr>
          <w:rFonts w:ascii="仿宋" w:hAnsi="仿宋" w:eastAsia="仿宋"/>
          <w:w w:val="99"/>
          <w:sz w:val="32"/>
          <w:szCs w:val="32"/>
        </w:rPr>
      </w:pPr>
      <w:r>
        <w:rPr>
          <w:rFonts w:hint="eastAsia" w:ascii="仿宋" w:hAnsi="仿宋" w:eastAsia="仿宋"/>
          <w:color w:val="000000"/>
          <w:w w:val="99"/>
          <w:sz w:val="32"/>
          <w:szCs w:val="32"/>
        </w:rPr>
        <w:t>鞍山师范学院党委发展规划部（处）  202</w:t>
      </w:r>
      <w:r>
        <w:rPr>
          <w:rFonts w:hint="eastAsia" w:ascii="仿宋" w:hAnsi="仿宋" w:eastAsia="仿宋"/>
          <w:color w:val="000000"/>
          <w:w w:val="99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w w:val="99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w w:val="99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w w:val="99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w w:val="99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w w:val="99"/>
          <w:sz w:val="32"/>
          <w:szCs w:val="32"/>
        </w:rPr>
        <w:t>日印发</w:t>
      </w:r>
    </w:p>
    <w:p w14:paraId="48D64C66">
      <w:pPr>
        <w:spacing w:line="540" w:lineRule="exact"/>
        <w:rPr>
          <w:rFonts w:ascii="仿宋" w:hAnsi="仿宋" w:eastAsia="仿宋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pgNumType w:fmt="numberInDash"/>
          <w:cols w:space="425" w:num="1"/>
          <w:docGrid w:type="lines" w:linePitch="312" w:charSpace="0"/>
        </w:sectPr>
      </w:pPr>
    </w:p>
    <w:p w14:paraId="3F194F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</w:p>
    <w:p w14:paraId="0E32B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鞍山师范学院XXXX管理办法</w:t>
      </w:r>
    </w:p>
    <w:p w14:paraId="4A4B99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楷体" w:hAnsi="楷体" w:eastAsia="楷体" w:cs="楷体"/>
          <w:b/>
          <w:color w:val="C00000"/>
          <w:sz w:val="30"/>
          <w:szCs w:val="30"/>
        </w:rPr>
      </w:pPr>
      <w:r>
        <w:rPr>
          <w:rFonts w:hint="eastAsia" w:ascii="楷体" w:hAnsi="楷体" w:eastAsia="楷体" w:cs="楷体"/>
          <w:b/>
          <w:color w:val="C00000"/>
          <w:sz w:val="30"/>
          <w:szCs w:val="30"/>
        </w:rPr>
        <w:t>（二号宋体加粗）</w:t>
      </w:r>
    </w:p>
    <w:p w14:paraId="24A56E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Theme="minorEastAsia" w:hAnsiTheme="minorEastAsia"/>
          <w:b/>
          <w:sz w:val="30"/>
          <w:szCs w:val="30"/>
        </w:rPr>
      </w:pPr>
    </w:p>
    <w:p w14:paraId="1335C3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第一章  总  则</w:t>
      </w:r>
    </w:p>
    <w:p w14:paraId="1D35D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楷体" w:hAnsi="楷体" w:eastAsia="楷体" w:cs="楷体"/>
          <w:b/>
          <w:color w:val="C00000"/>
          <w:sz w:val="30"/>
          <w:szCs w:val="30"/>
        </w:rPr>
      </w:pPr>
      <w:r>
        <w:rPr>
          <w:rFonts w:hint="eastAsia" w:ascii="楷体" w:hAnsi="楷体" w:eastAsia="楷体" w:cs="楷体"/>
          <w:b/>
          <w:color w:val="C00000"/>
          <w:sz w:val="30"/>
          <w:szCs w:val="30"/>
        </w:rPr>
        <w:t>（三号宋体加粗）</w:t>
      </w:r>
    </w:p>
    <w:p w14:paraId="4AFBD9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C00000"/>
          <w:sz w:val="30"/>
          <w:szCs w:val="30"/>
        </w:rPr>
      </w:pPr>
      <w:r>
        <w:rPr>
          <w:rFonts w:hint="eastAsia" w:asciiTheme="minorEastAsia" w:hAnsiTheme="minorEastAsia"/>
          <w:b/>
          <w:sz w:val="32"/>
          <w:szCs w:val="32"/>
        </w:rPr>
        <w:t>第一条</w:t>
      </w:r>
      <w:r>
        <w:rPr>
          <w:rFonts w:hint="eastAsia" w:ascii="楷体" w:hAnsi="楷体" w:eastAsia="楷体" w:cs="楷体"/>
          <w:b/>
          <w:color w:val="C00000"/>
          <w:sz w:val="30"/>
          <w:szCs w:val="30"/>
        </w:rPr>
        <w:t>（三号宋体加粗）</w:t>
      </w:r>
      <w:r>
        <w:rPr>
          <w:rFonts w:hint="eastAsia" w:ascii="仿宋" w:hAnsi="仿宋" w:eastAsia="仿宋"/>
          <w:sz w:val="32"/>
          <w:szCs w:val="32"/>
        </w:rPr>
        <w:t>为XXXX，依据XXXXXX，结合XX实际，制定本办法。</w:t>
      </w:r>
      <w:r>
        <w:rPr>
          <w:rFonts w:hint="eastAsia" w:ascii="楷体" w:hAnsi="楷体" w:eastAsia="楷体" w:cs="楷体"/>
          <w:b/>
          <w:color w:val="C00000"/>
          <w:sz w:val="30"/>
          <w:szCs w:val="30"/>
        </w:rPr>
        <w:t>（三号仿宋）</w:t>
      </w:r>
    </w:p>
    <w:p w14:paraId="7B71A4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（一）XXXXXXXXXXXXXXXXXXXXXXXXXXXXXXXXXXXXXXXX。</w:t>
      </w:r>
    </w:p>
    <w:p w14:paraId="758411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1.XXXXXXXXXXXXXXXXXXXXXXXXXXXXXXXXXXXXXXXXXXXX。</w:t>
      </w:r>
    </w:p>
    <w:p w14:paraId="79EB10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（1）XXXXXXXXXXXXXXXXXXXXXXXXXXXXXXXX。</w:t>
      </w:r>
      <w:r>
        <w:rPr>
          <w:rFonts w:hint="eastAsia" w:ascii="楷体" w:hAnsi="楷体" w:eastAsia="楷体" w:cs="楷体"/>
          <w:b/>
          <w:color w:val="C00000"/>
          <w:sz w:val="30"/>
          <w:szCs w:val="30"/>
        </w:rPr>
        <w:t>（三号仿宋）</w:t>
      </w:r>
    </w:p>
    <w:p w14:paraId="3B4CC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第二条  </w:t>
      </w:r>
      <w:r>
        <w:rPr>
          <w:rFonts w:hint="eastAsia" w:ascii="仿宋" w:hAnsi="仿宋" w:eastAsia="仿宋"/>
          <w:sz w:val="32"/>
          <w:szCs w:val="32"/>
        </w:rPr>
        <w:t>XXXXXXXXXXXXXXXXXXXXXXXXXXXXXXXXXXXXXXXX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52AAE3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第三条  </w:t>
      </w:r>
      <w:r>
        <w:rPr>
          <w:rFonts w:hint="eastAsia" w:ascii="仿宋" w:hAnsi="仿宋" w:eastAsia="仿宋"/>
          <w:sz w:val="32"/>
          <w:szCs w:val="32"/>
        </w:rPr>
        <w:t>XXXXXXXXXXXXXXXXXXXXXXXXXXXXXXXXXXXXXXXX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318C15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第二章  XXXX</w:t>
      </w:r>
    </w:p>
    <w:p w14:paraId="70246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第四条  </w:t>
      </w:r>
      <w:r>
        <w:rPr>
          <w:rFonts w:hint="eastAsia" w:ascii="仿宋" w:hAnsi="仿宋" w:eastAsia="仿宋"/>
          <w:sz w:val="32"/>
          <w:szCs w:val="32"/>
        </w:rPr>
        <w:t>XXXXXXXXXXXXXXXXXXXXXXXXXXXXXXXXXXXXXXXX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33A18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第五条  </w:t>
      </w:r>
      <w:r>
        <w:rPr>
          <w:rFonts w:hint="eastAsia" w:ascii="仿宋" w:hAnsi="仿宋" w:eastAsia="仿宋"/>
          <w:sz w:val="32"/>
          <w:szCs w:val="32"/>
        </w:rPr>
        <w:t>XXXXXXXXXXXXXXXXXXXXXXXXXXXXXXXXXXXXXXXX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63313B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第三章  XXXX</w:t>
      </w:r>
    </w:p>
    <w:p w14:paraId="117229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第六条  </w:t>
      </w:r>
      <w:r>
        <w:rPr>
          <w:rFonts w:hint="eastAsia" w:ascii="仿宋" w:hAnsi="仿宋" w:eastAsia="仿宋"/>
          <w:sz w:val="32"/>
          <w:szCs w:val="32"/>
        </w:rPr>
        <w:t>XXXXXXXXXXXXXXXXXXXXXXXXXXXXXXXXXXXXXXXX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16962C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第七条  </w:t>
      </w:r>
      <w:r>
        <w:rPr>
          <w:rFonts w:hint="eastAsia" w:ascii="仿宋" w:hAnsi="仿宋" w:eastAsia="仿宋"/>
          <w:sz w:val="32"/>
          <w:szCs w:val="32"/>
        </w:rPr>
        <w:t>XXXXXXXXXXXXXXXXXXXXXXXXXXXXXXXXXXXXXXXX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0C0A87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……</w:t>
      </w:r>
    </w:p>
    <w:p w14:paraId="256B10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第X章  附  则</w:t>
      </w:r>
    </w:p>
    <w:p w14:paraId="39CC62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第X条  </w:t>
      </w:r>
      <w:r>
        <w:rPr>
          <w:rFonts w:hint="eastAsia" w:ascii="仿宋" w:hAnsi="仿宋" w:eastAsia="仿宋"/>
          <w:sz w:val="32"/>
          <w:szCs w:val="32"/>
        </w:rPr>
        <w:t>本办法由XXX负责解释。</w:t>
      </w:r>
    </w:p>
    <w:p w14:paraId="7792F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第X条  </w:t>
      </w:r>
      <w:r>
        <w:rPr>
          <w:rFonts w:hint="eastAsia" w:ascii="仿宋" w:hAnsi="仿宋" w:eastAsia="仿宋"/>
          <w:sz w:val="32"/>
          <w:szCs w:val="32"/>
        </w:rPr>
        <w:t>本办法自公布之日起施行。</w:t>
      </w:r>
    </w:p>
    <w:p w14:paraId="4FF56E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hint="eastAsia" w:ascii="楷体" w:hAnsi="楷体" w:eastAsia="楷体" w:cs="楷体"/>
          <w:b/>
          <w:color w:val="C00000"/>
          <w:sz w:val="30"/>
          <w:szCs w:val="30"/>
        </w:rPr>
      </w:pPr>
      <w:r>
        <w:rPr>
          <w:rFonts w:hint="eastAsia" w:ascii="楷体" w:hAnsi="楷体" w:eastAsia="楷体" w:cs="楷体"/>
          <w:b/>
          <w:color w:val="C00000"/>
          <w:sz w:val="30"/>
          <w:szCs w:val="30"/>
        </w:rPr>
        <w:t>备注：1.行距：固定值2</w:t>
      </w:r>
      <w:r>
        <w:rPr>
          <w:rFonts w:hint="eastAsia" w:ascii="楷体" w:hAnsi="楷体" w:eastAsia="楷体" w:cs="楷体"/>
          <w:b/>
          <w:color w:val="C00000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楷体"/>
          <w:b/>
          <w:color w:val="C00000"/>
          <w:sz w:val="30"/>
          <w:szCs w:val="30"/>
        </w:rPr>
        <w:t>磅</w:t>
      </w:r>
    </w:p>
    <w:p w14:paraId="276906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6" w:firstLineChars="500"/>
        <w:textAlignment w:val="auto"/>
        <w:rPr>
          <w:rFonts w:hint="eastAsia" w:ascii="楷体" w:hAnsi="楷体" w:eastAsia="楷体" w:cs="楷体"/>
          <w:b/>
          <w:color w:val="C00000"/>
          <w:sz w:val="30"/>
          <w:szCs w:val="30"/>
        </w:rPr>
      </w:pPr>
      <w:r>
        <w:rPr>
          <w:rFonts w:hint="eastAsia" w:ascii="楷体" w:hAnsi="楷体" w:eastAsia="楷体" w:cs="楷体"/>
          <w:b/>
          <w:color w:val="C00000"/>
          <w:sz w:val="30"/>
          <w:szCs w:val="30"/>
        </w:rPr>
        <w:t>2.页边距：上、下2.54cm；左、右2.8cm。</w:t>
      </w:r>
    </w:p>
    <w:p w14:paraId="261D77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6" w:firstLineChars="500"/>
        <w:textAlignment w:val="auto"/>
        <w:rPr>
          <w:rFonts w:ascii="仿宋" w:hAnsi="仿宋" w:eastAsia="仿宋"/>
          <w:b/>
          <w:color w:val="C00000"/>
          <w:sz w:val="30"/>
          <w:szCs w:val="30"/>
        </w:rPr>
      </w:pPr>
      <w:r>
        <w:rPr>
          <w:rFonts w:hint="eastAsia" w:ascii="楷体" w:hAnsi="楷体" w:eastAsia="楷体" w:cs="楷体"/>
          <w:b/>
          <w:color w:val="C00000"/>
          <w:sz w:val="30"/>
          <w:szCs w:val="30"/>
        </w:rPr>
        <w:t>3.页码：用四号宋体阿拉伯数字，在页面底端外侧编排。</w:t>
      </w:r>
    </w:p>
    <w:sectPr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983154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11601FD"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87752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55519CF0"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TEzZGFlODdmZmIxNThkMDk2ODA5NGFhYmMzY2QifQ=="/>
  </w:docVars>
  <w:rsids>
    <w:rsidRoot w:val="00562AD8"/>
    <w:rsid w:val="000014F8"/>
    <w:rsid w:val="000311FC"/>
    <w:rsid w:val="00087A09"/>
    <w:rsid w:val="000C60DF"/>
    <w:rsid w:val="00111E3E"/>
    <w:rsid w:val="001B2821"/>
    <w:rsid w:val="001C6090"/>
    <w:rsid w:val="00230F30"/>
    <w:rsid w:val="00251CC8"/>
    <w:rsid w:val="00302BF0"/>
    <w:rsid w:val="003403F5"/>
    <w:rsid w:val="00361739"/>
    <w:rsid w:val="004273C9"/>
    <w:rsid w:val="0044517A"/>
    <w:rsid w:val="004831E3"/>
    <w:rsid w:val="004A3A3C"/>
    <w:rsid w:val="00537AF2"/>
    <w:rsid w:val="00562AD8"/>
    <w:rsid w:val="005B351B"/>
    <w:rsid w:val="006646E7"/>
    <w:rsid w:val="0067772B"/>
    <w:rsid w:val="0069179E"/>
    <w:rsid w:val="00693428"/>
    <w:rsid w:val="006C5A0B"/>
    <w:rsid w:val="006D7EF8"/>
    <w:rsid w:val="006E397A"/>
    <w:rsid w:val="00742646"/>
    <w:rsid w:val="00754D45"/>
    <w:rsid w:val="007945E4"/>
    <w:rsid w:val="007B7C31"/>
    <w:rsid w:val="007D7A9D"/>
    <w:rsid w:val="008237E4"/>
    <w:rsid w:val="008431F4"/>
    <w:rsid w:val="00845BA2"/>
    <w:rsid w:val="008725F3"/>
    <w:rsid w:val="008F1A9A"/>
    <w:rsid w:val="009361E7"/>
    <w:rsid w:val="00962022"/>
    <w:rsid w:val="009A1B17"/>
    <w:rsid w:val="009B4816"/>
    <w:rsid w:val="009D1FF5"/>
    <w:rsid w:val="009E5715"/>
    <w:rsid w:val="00A04D12"/>
    <w:rsid w:val="00A157E1"/>
    <w:rsid w:val="00A245D1"/>
    <w:rsid w:val="00A27B26"/>
    <w:rsid w:val="00A35415"/>
    <w:rsid w:val="00A55F5D"/>
    <w:rsid w:val="00AC4149"/>
    <w:rsid w:val="00AE37C6"/>
    <w:rsid w:val="00B7221D"/>
    <w:rsid w:val="00B839AC"/>
    <w:rsid w:val="00B87D59"/>
    <w:rsid w:val="00BB5549"/>
    <w:rsid w:val="00BC109C"/>
    <w:rsid w:val="00BE3FAF"/>
    <w:rsid w:val="00C0723B"/>
    <w:rsid w:val="00C3348C"/>
    <w:rsid w:val="00C45270"/>
    <w:rsid w:val="00C96E3C"/>
    <w:rsid w:val="00CD5DA5"/>
    <w:rsid w:val="00D247E5"/>
    <w:rsid w:val="00D37A5B"/>
    <w:rsid w:val="00D46BFF"/>
    <w:rsid w:val="00D4796A"/>
    <w:rsid w:val="00D54281"/>
    <w:rsid w:val="00D6797C"/>
    <w:rsid w:val="00D928FC"/>
    <w:rsid w:val="00DB0C9F"/>
    <w:rsid w:val="00DF4D36"/>
    <w:rsid w:val="00E22D30"/>
    <w:rsid w:val="00EA0B3E"/>
    <w:rsid w:val="00EB0318"/>
    <w:rsid w:val="00EB2034"/>
    <w:rsid w:val="00EE4EC2"/>
    <w:rsid w:val="00F31CE7"/>
    <w:rsid w:val="00F450C5"/>
    <w:rsid w:val="00F6477D"/>
    <w:rsid w:val="00F8345C"/>
    <w:rsid w:val="00FE48E7"/>
    <w:rsid w:val="012D66CB"/>
    <w:rsid w:val="016C0FA1"/>
    <w:rsid w:val="01D408F4"/>
    <w:rsid w:val="02301FCF"/>
    <w:rsid w:val="0247556A"/>
    <w:rsid w:val="02E828A9"/>
    <w:rsid w:val="03CF0F43"/>
    <w:rsid w:val="040F20B8"/>
    <w:rsid w:val="04DE21B6"/>
    <w:rsid w:val="0793244C"/>
    <w:rsid w:val="082C148A"/>
    <w:rsid w:val="0850118B"/>
    <w:rsid w:val="08566507"/>
    <w:rsid w:val="09012917"/>
    <w:rsid w:val="09304FAA"/>
    <w:rsid w:val="0A045B92"/>
    <w:rsid w:val="0A9B6453"/>
    <w:rsid w:val="0AF55EC2"/>
    <w:rsid w:val="0B0C78F1"/>
    <w:rsid w:val="0C2C7CAB"/>
    <w:rsid w:val="0C443300"/>
    <w:rsid w:val="0D892EDB"/>
    <w:rsid w:val="0DEF71E2"/>
    <w:rsid w:val="0E3966AF"/>
    <w:rsid w:val="0E3C619F"/>
    <w:rsid w:val="0EAF24CD"/>
    <w:rsid w:val="0F274759"/>
    <w:rsid w:val="0FB6788B"/>
    <w:rsid w:val="10CC380A"/>
    <w:rsid w:val="10E01BB3"/>
    <w:rsid w:val="115630D4"/>
    <w:rsid w:val="128D521B"/>
    <w:rsid w:val="13144FF5"/>
    <w:rsid w:val="13A4281C"/>
    <w:rsid w:val="14445DAD"/>
    <w:rsid w:val="14C26DEA"/>
    <w:rsid w:val="152C7EDB"/>
    <w:rsid w:val="154A73F4"/>
    <w:rsid w:val="16943C22"/>
    <w:rsid w:val="16D056D6"/>
    <w:rsid w:val="179B5CE4"/>
    <w:rsid w:val="17D17958"/>
    <w:rsid w:val="17DC494E"/>
    <w:rsid w:val="1844012A"/>
    <w:rsid w:val="18644328"/>
    <w:rsid w:val="18D019BE"/>
    <w:rsid w:val="19A1335A"/>
    <w:rsid w:val="1A3146DE"/>
    <w:rsid w:val="1A620D3B"/>
    <w:rsid w:val="1AA8586F"/>
    <w:rsid w:val="1B1C538E"/>
    <w:rsid w:val="1B63008A"/>
    <w:rsid w:val="1BF41D71"/>
    <w:rsid w:val="1CD51C99"/>
    <w:rsid w:val="1E03482E"/>
    <w:rsid w:val="1E786D7F"/>
    <w:rsid w:val="20085EE1"/>
    <w:rsid w:val="201C14E1"/>
    <w:rsid w:val="20F52D96"/>
    <w:rsid w:val="215313DE"/>
    <w:rsid w:val="21667363"/>
    <w:rsid w:val="228C104B"/>
    <w:rsid w:val="231C60A0"/>
    <w:rsid w:val="233F7042"/>
    <w:rsid w:val="236B6EB3"/>
    <w:rsid w:val="23DF783B"/>
    <w:rsid w:val="2420405E"/>
    <w:rsid w:val="2457170A"/>
    <w:rsid w:val="25496D80"/>
    <w:rsid w:val="254F081E"/>
    <w:rsid w:val="26597496"/>
    <w:rsid w:val="266F0A68"/>
    <w:rsid w:val="26A0333D"/>
    <w:rsid w:val="28687E65"/>
    <w:rsid w:val="28F275CB"/>
    <w:rsid w:val="28F54E95"/>
    <w:rsid w:val="29190126"/>
    <w:rsid w:val="29C32079"/>
    <w:rsid w:val="29D137E8"/>
    <w:rsid w:val="2A53244F"/>
    <w:rsid w:val="2A950CB9"/>
    <w:rsid w:val="2AF14141"/>
    <w:rsid w:val="2B204A27"/>
    <w:rsid w:val="2B22254D"/>
    <w:rsid w:val="2B6E2B7B"/>
    <w:rsid w:val="2C1D4AC2"/>
    <w:rsid w:val="2C581F9E"/>
    <w:rsid w:val="2C6B1CD2"/>
    <w:rsid w:val="2C8D1C48"/>
    <w:rsid w:val="2C950AFD"/>
    <w:rsid w:val="2CB35427"/>
    <w:rsid w:val="2DBB4593"/>
    <w:rsid w:val="2DE343F4"/>
    <w:rsid w:val="2F8D6403"/>
    <w:rsid w:val="2FC35981"/>
    <w:rsid w:val="304E5B92"/>
    <w:rsid w:val="30847806"/>
    <w:rsid w:val="313C59EB"/>
    <w:rsid w:val="313F480E"/>
    <w:rsid w:val="3192160B"/>
    <w:rsid w:val="31DC1828"/>
    <w:rsid w:val="32A777DC"/>
    <w:rsid w:val="32B1065A"/>
    <w:rsid w:val="33631954"/>
    <w:rsid w:val="342A06C4"/>
    <w:rsid w:val="358856A2"/>
    <w:rsid w:val="35E508A6"/>
    <w:rsid w:val="3667175C"/>
    <w:rsid w:val="36806379"/>
    <w:rsid w:val="36E124D9"/>
    <w:rsid w:val="37920FAE"/>
    <w:rsid w:val="37B24C58"/>
    <w:rsid w:val="37BA3B0D"/>
    <w:rsid w:val="38545D10"/>
    <w:rsid w:val="391D07F7"/>
    <w:rsid w:val="39A93E39"/>
    <w:rsid w:val="3A9E3272"/>
    <w:rsid w:val="3AC54CA3"/>
    <w:rsid w:val="3B1A3241"/>
    <w:rsid w:val="3B1D3B48"/>
    <w:rsid w:val="3B962BF7"/>
    <w:rsid w:val="3B9B5A04"/>
    <w:rsid w:val="3BB80364"/>
    <w:rsid w:val="3D346110"/>
    <w:rsid w:val="3E921340"/>
    <w:rsid w:val="3F4D5267"/>
    <w:rsid w:val="40ED6D01"/>
    <w:rsid w:val="40FC0CF2"/>
    <w:rsid w:val="410B53D9"/>
    <w:rsid w:val="41320BB8"/>
    <w:rsid w:val="41C84F14"/>
    <w:rsid w:val="42631C7C"/>
    <w:rsid w:val="431E5E1F"/>
    <w:rsid w:val="439E2535"/>
    <w:rsid w:val="43D03867"/>
    <w:rsid w:val="44C47D79"/>
    <w:rsid w:val="45576E3F"/>
    <w:rsid w:val="457B2B2E"/>
    <w:rsid w:val="46340F2E"/>
    <w:rsid w:val="465B046A"/>
    <w:rsid w:val="46B207D1"/>
    <w:rsid w:val="46E42955"/>
    <w:rsid w:val="478B1022"/>
    <w:rsid w:val="47D604EF"/>
    <w:rsid w:val="47EF72F5"/>
    <w:rsid w:val="48802209"/>
    <w:rsid w:val="49731D6E"/>
    <w:rsid w:val="49F509D5"/>
    <w:rsid w:val="4A205A52"/>
    <w:rsid w:val="4A79514E"/>
    <w:rsid w:val="4A7B712C"/>
    <w:rsid w:val="4AB80380"/>
    <w:rsid w:val="4B0435C5"/>
    <w:rsid w:val="4B326047"/>
    <w:rsid w:val="4B4B2FA2"/>
    <w:rsid w:val="4C771B75"/>
    <w:rsid w:val="4C800A2A"/>
    <w:rsid w:val="4CDD5C92"/>
    <w:rsid w:val="4D5A3970"/>
    <w:rsid w:val="4D650848"/>
    <w:rsid w:val="4DB36BDD"/>
    <w:rsid w:val="4EFD45B3"/>
    <w:rsid w:val="4F870321"/>
    <w:rsid w:val="4F8B7E11"/>
    <w:rsid w:val="502D07F2"/>
    <w:rsid w:val="51DA0BDC"/>
    <w:rsid w:val="520D0FB1"/>
    <w:rsid w:val="52507D4E"/>
    <w:rsid w:val="52741030"/>
    <w:rsid w:val="52B07B8F"/>
    <w:rsid w:val="531445C2"/>
    <w:rsid w:val="53235931"/>
    <w:rsid w:val="53EC2E48"/>
    <w:rsid w:val="546D719C"/>
    <w:rsid w:val="5520724E"/>
    <w:rsid w:val="55313209"/>
    <w:rsid w:val="55BC6C3A"/>
    <w:rsid w:val="55CA0F67"/>
    <w:rsid w:val="55CC1183"/>
    <w:rsid w:val="570E6E8F"/>
    <w:rsid w:val="5712706A"/>
    <w:rsid w:val="57165606"/>
    <w:rsid w:val="57B16B79"/>
    <w:rsid w:val="588B2C30"/>
    <w:rsid w:val="5890788E"/>
    <w:rsid w:val="58A67A6A"/>
    <w:rsid w:val="58F5279F"/>
    <w:rsid w:val="598A113A"/>
    <w:rsid w:val="5A066D86"/>
    <w:rsid w:val="5A9C7376"/>
    <w:rsid w:val="5C5F68AD"/>
    <w:rsid w:val="5C6519EA"/>
    <w:rsid w:val="5CE12597"/>
    <w:rsid w:val="5D7A3273"/>
    <w:rsid w:val="5DE60909"/>
    <w:rsid w:val="5EA507C4"/>
    <w:rsid w:val="5F9C3975"/>
    <w:rsid w:val="60626FA5"/>
    <w:rsid w:val="60687CFB"/>
    <w:rsid w:val="60FA4DF7"/>
    <w:rsid w:val="610B7004"/>
    <w:rsid w:val="61A15272"/>
    <w:rsid w:val="61F5736C"/>
    <w:rsid w:val="630755A9"/>
    <w:rsid w:val="63293771"/>
    <w:rsid w:val="63770981"/>
    <w:rsid w:val="638259C1"/>
    <w:rsid w:val="63B82D47"/>
    <w:rsid w:val="63DC07E4"/>
    <w:rsid w:val="64CD637E"/>
    <w:rsid w:val="6584054D"/>
    <w:rsid w:val="65856C59"/>
    <w:rsid w:val="65F57932"/>
    <w:rsid w:val="66091638"/>
    <w:rsid w:val="66974E96"/>
    <w:rsid w:val="66EC3434"/>
    <w:rsid w:val="673821D5"/>
    <w:rsid w:val="67BF7934"/>
    <w:rsid w:val="68CB7079"/>
    <w:rsid w:val="696574CD"/>
    <w:rsid w:val="69657756"/>
    <w:rsid w:val="6A8676FB"/>
    <w:rsid w:val="6AC15B8A"/>
    <w:rsid w:val="6AE61F48"/>
    <w:rsid w:val="6AEB059C"/>
    <w:rsid w:val="6B054AC4"/>
    <w:rsid w:val="6BB01F61"/>
    <w:rsid w:val="6BCA3618"/>
    <w:rsid w:val="6BFA3EFD"/>
    <w:rsid w:val="6C72687F"/>
    <w:rsid w:val="6C7812C6"/>
    <w:rsid w:val="6D592EA5"/>
    <w:rsid w:val="6D8724D4"/>
    <w:rsid w:val="6E91041D"/>
    <w:rsid w:val="6F174DC6"/>
    <w:rsid w:val="70C41A34"/>
    <w:rsid w:val="71950224"/>
    <w:rsid w:val="72135D18"/>
    <w:rsid w:val="72440E2D"/>
    <w:rsid w:val="73724CC1"/>
    <w:rsid w:val="745443C6"/>
    <w:rsid w:val="76615334"/>
    <w:rsid w:val="769A3067"/>
    <w:rsid w:val="777059BB"/>
    <w:rsid w:val="779571D0"/>
    <w:rsid w:val="77A967D7"/>
    <w:rsid w:val="77E83B70"/>
    <w:rsid w:val="7869181A"/>
    <w:rsid w:val="78BD078C"/>
    <w:rsid w:val="78C37D6C"/>
    <w:rsid w:val="790E7239"/>
    <w:rsid w:val="79B778D1"/>
    <w:rsid w:val="79C30024"/>
    <w:rsid w:val="7AF366E7"/>
    <w:rsid w:val="7AFD57B8"/>
    <w:rsid w:val="7B7711C5"/>
    <w:rsid w:val="7B7B66DC"/>
    <w:rsid w:val="7BEC1388"/>
    <w:rsid w:val="7C515FB3"/>
    <w:rsid w:val="7CA81753"/>
    <w:rsid w:val="7D3909FB"/>
    <w:rsid w:val="7D4A45B8"/>
    <w:rsid w:val="7D80447E"/>
    <w:rsid w:val="7F43137C"/>
    <w:rsid w:val="7F6F0306"/>
    <w:rsid w:val="7FB148C8"/>
    <w:rsid w:val="7FD743DA"/>
    <w:rsid w:val="7FF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E64B-60B5-4B35-B020-94FCC990F7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1935</Words>
  <Characters>2366</Characters>
  <Lines>20</Lines>
  <Paragraphs>5</Paragraphs>
  <TotalTime>15</TotalTime>
  <ScaleCrop>false</ScaleCrop>
  <LinksUpToDate>false</LinksUpToDate>
  <CharactersWithSpaces>2396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2023-04-12T06:52:00Z</dcterms:created>
  <dc:creator>党委发展规划部</dc:creator>
  <cp:lastModifiedBy>发展规划处</cp:lastModifiedBy>
  <cp:lastPrinted>2023-04-16T23:45:00Z</cp:lastPrinted>
  <dcterms:modified xsi:type="dcterms:W3CDTF">2025-07-01T07:38:51Z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A92C9E0B27A7495B8679D08602BFF7A2_12</vt:lpwstr>
  </property>
  <property fmtid="{D5CDD505-2E9C-101B-9397-08002B2CF9AE}" pid="4" name="KSOTemplateDocerSaveRecord">
    <vt:lpwstr>eyJoZGlkIjoiZmUyNTRmOWE2OTliNTJmOTg3Y2E3ZWU4MDQwMjk4ZjgiLCJ1c2VySWQiOiIzOTg1NjQ1NTIifQ==</vt:lpwstr>
  </property>
</Properties>
</file>